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EFC6EC" w14:textId="0DAF249A" w:rsidR="000A1962" w:rsidRDefault="000A1962" w:rsidP="00E62310">
      <w:pPr>
        <w:spacing w:after="0" w:line="480" w:lineRule="auto"/>
        <w:jc w:val="center"/>
        <w:rPr>
          <w:rFonts w:ascii="Times New Roman" w:hAnsi="Times New Roman" w:cs="Times New Roman"/>
          <w:sz w:val="24"/>
          <w:szCs w:val="24"/>
        </w:rPr>
      </w:pPr>
    </w:p>
    <w:p w14:paraId="131BEBC2" w14:textId="313033B7" w:rsidR="000A1962" w:rsidRDefault="000A1962" w:rsidP="00E62310">
      <w:pPr>
        <w:spacing w:after="0" w:line="480" w:lineRule="auto"/>
        <w:jc w:val="center"/>
        <w:rPr>
          <w:rFonts w:ascii="Times New Roman" w:hAnsi="Times New Roman" w:cs="Times New Roman"/>
          <w:sz w:val="24"/>
          <w:szCs w:val="24"/>
        </w:rPr>
      </w:pPr>
    </w:p>
    <w:p w14:paraId="213CBCD6" w14:textId="322530EA" w:rsidR="000A1962" w:rsidRDefault="000A1962" w:rsidP="00E62310">
      <w:pPr>
        <w:spacing w:after="0" w:line="480" w:lineRule="auto"/>
        <w:jc w:val="center"/>
        <w:rPr>
          <w:rFonts w:ascii="Times New Roman" w:hAnsi="Times New Roman" w:cs="Times New Roman"/>
          <w:sz w:val="24"/>
          <w:szCs w:val="24"/>
        </w:rPr>
      </w:pPr>
    </w:p>
    <w:p w14:paraId="57D24C4F" w14:textId="6B34B04D" w:rsidR="000A1962" w:rsidRDefault="000A1962" w:rsidP="00E62310">
      <w:pPr>
        <w:spacing w:after="0" w:line="480" w:lineRule="auto"/>
        <w:jc w:val="center"/>
        <w:rPr>
          <w:rFonts w:ascii="Times New Roman" w:hAnsi="Times New Roman" w:cs="Times New Roman"/>
          <w:sz w:val="24"/>
          <w:szCs w:val="24"/>
        </w:rPr>
      </w:pPr>
    </w:p>
    <w:p w14:paraId="5F5C7886" w14:textId="7988A4F0" w:rsidR="009A7DF1" w:rsidRDefault="009A7DF1" w:rsidP="00E62310">
      <w:pPr>
        <w:spacing w:after="0" w:line="480" w:lineRule="auto"/>
        <w:jc w:val="center"/>
        <w:rPr>
          <w:rFonts w:ascii="Times New Roman" w:hAnsi="Times New Roman" w:cs="Times New Roman"/>
          <w:sz w:val="24"/>
          <w:szCs w:val="24"/>
        </w:rPr>
      </w:pPr>
    </w:p>
    <w:p w14:paraId="0A2C797C" w14:textId="77777777" w:rsidR="009A7DF1" w:rsidRDefault="009A7DF1" w:rsidP="00E62310">
      <w:pPr>
        <w:spacing w:after="0" w:line="480" w:lineRule="auto"/>
        <w:jc w:val="center"/>
        <w:rPr>
          <w:rFonts w:ascii="Times New Roman" w:hAnsi="Times New Roman" w:cs="Times New Roman"/>
          <w:sz w:val="24"/>
          <w:szCs w:val="24"/>
        </w:rPr>
      </w:pPr>
    </w:p>
    <w:p w14:paraId="0A9AD778" w14:textId="7148C280" w:rsidR="000A1962" w:rsidRDefault="000A1962" w:rsidP="00E62310">
      <w:pPr>
        <w:spacing w:after="0" w:line="480" w:lineRule="auto"/>
        <w:jc w:val="center"/>
        <w:rPr>
          <w:rFonts w:ascii="Times New Roman" w:hAnsi="Times New Roman" w:cs="Times New Roman"/>
          <w:sz w:val="24"/>
          <w:szCs w:val="24"/>
        </w:rPr>
      </w:pPr>
    </w:p>
    <w:p w14:paraId="0F5A9347" w14:textId="77777777" w:rsidR="000A1962" w:rsidRDefault="000A1962" w:rsidP="00E62310">
      <w:pPr>
        <w:spacing w:after="0" w:line="480" w:lineRule="auto"/>
        <w:jc w:val="center"/>
        <w:rPr>
          <w:rFonts w:ascii="Times New Roman" w:hAnsi="Times New Roman" w:cs="Times New Roman"/>
          <w:sz w:val="24"/>
          <w:szCs w:val="24"/>
        </w:rPr>
      </w:pPr>
    </w:p>
    <w:p w14:paraId="168BE389" w14:textId="1D946E83" w:rsidR="00E62310" w:rsidRDefault="00E62310" w:rsidP="00E623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Descriptive Essay </w:t>
      </w:r>
      <w:r w:rsidR="000A1962">
        <w:rPr>
          <w:rFonts w:ascii="Times New Roman" w:hAnsi="Times New Roman" w:cs="Times New Roman"/>
          <w:sz w:val="24"/>
          <w:szCs w:val="24"/>
        </w:rPr>
        <w:t xml:space="preserve">about a </w:t>
      </w:r>
      <w:r>
        <w:rPr>
          <w:rFonts w:ascii="Times New Roman" w:hAnsi="Times New Roman" w:cs="Times New Roman"/>
          <w:sz w:val="24"/>
          <w:szCs w:val="24"/>
        </w:rPr>
        <w:t>Photograph</w:t>
      </w:r>
    </w:p>
    <w:p w14:paraId="0FA4A9C8" w14:textId="77777777" w:rsidR="00E62310" w:rsidRDefault="00E62310" w:rsidP="00E623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7899B26" w14:textId="0E3A79FB" w:rsidR="00E62310" w:rsidRDefault="00E62310" w:rsidP="009A7D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0A1962">
        <w:rPr>
          <w:rFonts w:ascii="Times New Roman" w:hAnsi="Times New Roman" w:cs="Times New Roman"/>
          <w:sz w:val="24"/>
          <w:szCs w:val="24"/>
        </w:rPr>
        <w:t>s</w:t>
      </w:r>
    </w:p>
    <w:p w14:paraId="022E3643" w14:textId="77777777" w:rsidR="009A7DF1" w:rsidRDefault="009A7DF1" w:rsidP="00E623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511D360" w14:textId="7FB948E3" w:rsidR="00E62310" w:rsidRDefault="00E62310" w:rsidP="00E623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Descriptive Essay </w:t>
      </w:r>
      <w:r w:rsidR="009A7DF1">
        <w:rPr>
          <w:rFonts w:ascii="Times New Roman" w:hAnsi="Times New Roman" w:cs="Times New Roman"/>
          <w:sz w:val="24"/>
          <w:szCs w:val="24"/>
        </w:rPr>
        <w:t>about a</w:t>
      </w:r>
      <w:r>
        <w:rPr>
          <w:rFonts w:ascii="Times New Roman" w:hAnsi="Times New Roman" w:cs="Times New Roman"/>
          <w:sz w:val="24"/>
          <w:szCs w:val="24"/>
        </w:rPr>
        <w:t xml:space="preserve"> Photograph</w:t>
      </w:r>
    </w:p>
    <w:p w14:paraId="27E6EA29" w14:textId="77777777" w:rsidR="00E62310" w:rsidRDefault="00332321" w:rsidP="00E62310">
      <w:pPr>
        <w:spacing w:after="0" w:line="480" w:lineRule="auto"/>
        <w:rPr>
          <w:rFonts w:ascii="Times New Roman" w:hAnsi="Times New Roman" w:cs="Times New Roman"/>
          <w:sz w:val="24"/>
          <w:szCs w:val="24"/>
        </w:rPr>
      </w:pPr>
      <w:r w:rsidRPr="00E62310">
        <w:rPr>
          <w:rFonts w:ascii="Times New Roman" w:hAnsi="Times New Roman" w:cs="Times New Roman"/>
          <w:noProof/>
          <w:sz w:val="24"/>
          <w:szCs w:val="24"/>
          <w:lang w:val="en-GB" w:eastAsia="en-GB"/>
        </w:rPr>
        <w:drawing>
          <wp:inline distT="0" distB="0" distL="0" distR="0" wp14:anchorId="256F8267" wp14:editId="41EA6BE1">
            <wp:extent cx="2619375" cy="1743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3).jpg"/>
                    <pic:cNvPicPr/>
                  </pic:nvPicPr>
                  <pic:blipFill>
                    <a:blip r:embed="rId6">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p>
    <w:p w14:paraId="60B1EA07" w14:textId="77777777" w:rsidR="00E62310" w:rsidRPr="00E62310" w:rsidRDefault="00E62310" w:rsidP="00E62310">
      <w:pPr>
        <w:spacing w:after="0" w:line="480" w:lineRule="auto"/>
        <w:rPr>
          <w:rFonts w:ascii="Times New Roman" w:hAnsi="Times New Roman" w:cs="Times New Roman"/>
          <w:i/>
          <w:sz w:val="24"/>
          <w:szCs w:val="24"/>
        </w:rPr>
      </w:pPr>
      <w:r w:rsidRPr="00E62310">
        <w:rPr>
          <w:rFonts w:ascii="Times New Roman" w:hAnsi="Times New Roman" w:cs="Times New Roman"/>
          <w:i/>
          <w:sz w:val="24"/>
          <w:szCs w:val="24"/>
        </w:rPr>
        <w:t>Image: Little Girl Listening to Music (Source: Google.com)</w:t>
      </w:r>
    </w:p>
    <w:p w14:paraId="246C0528" w14:textId="77777777" w:rsidR="00E62310" w:rsidRPr="00E62310" w:rsidRDefault="00E62310" w:rsidP="00E62310">
      <w:pPr>
        <w:spacing w:after="0" w:line="480" w:lineRule="auto"/>
        <w:ind w:firstLine="720"/>
        <w:rPr>
          <w:rFonts w:ascii="Times New Roman" w:hAnsi="Times New Roman" w:cs="Times New Roman"/>
          <w:sz w:val="24"/>
          <w:szCs w:val="24"/>
        </w:rPr>
      </w:pPr>
      <w:r w:rsidRPr="00E62310">
        <w:rPr>
          <w:rFonts w:ascii="Times New Roman" w:hAnsi="Times New Roman" w:cs="Times New Roman"/>
          <w:sz w:val="24"/>
          <w:szCs w:val="24"/>
        </w:rPr>
        <w:t xml:space="preserve">The above-shown picture shows a little girl listening to music from a laptop using a headphone with her eyes closed. The little girl is about eight years old. She has a long, fair, brownish air. She is wearing a pink t-shirt and blue jeans that may be a skirt, short or trouser. She lies on the floor on a hairy white matt. In front of her is a grey laptop that appears to be connected to the </w:t>
      </w:r>
      <w:r w:rsidRPr="00E62310">
        <w:rPr>
          <w:rFonts w:ascii="Times New Roman" w:hAnsi="Times New Roman" w:cs="Times New Roman"/>
          <w:b/>
          <w:sz w:val="24"/>
          <w:szCs w:val="24"/>
        </w:rPr>
        <w:t>headphone in her head.</w:t>
      </w:r>
      <w:r w:rsidRPr="00E62310">
        <w:rPr>
          <w:rFonts w:ascii="Times New Roman" w:hAnsi="Times New Roman" w:cs="Times New Roman"/>
          <w:sz w:val="24"/>
          <w:szCs w:val="24"/>
        </w:rPr>
        <w:t xml:space="preserve"> The little girl is at her parent’s house in the living room. The white cabinet behind her shows that she must be in the living room. The must-have borrowed the laptop from her parent or maybe her parents may have bought it for. </w:t>
      </w:r>
    </w:p>
    <w:p w14:paraId="5F0E979C" w14:textId="77777777" w:rsidR="00E62310" w:rsidRPr="00E62310" w:rsidRDefault="00E62310" w:rsidP="00E62310">
      <w:pPr>
        <w:spacing w:after="0" w:line="480" w:lineRule="auto"/>
        <w:ind w:firstLine="720"/>
        <w:rPr>
          <w:rFonts w:ascii="Times New Roman" w:hAnsi="Times New Roman" w:cs="Times New Roman"/>
          <w:sz w:val="24"/>
          <w:szCs w:val="24"/>
        </w:rPr>
      </w:pPr>
      <w:r w:rsidRPr="00E62310">
        <w:rPr>
          <w:rFonts w:ascii="Times New Roman" w:hAnsi="Times New Roman" w:cs="Times New Roman"/>
          <w:sz w:val="24"/>
          <w:szCs w:val="24"/>
        </w:rPr>
        <w:t xml:space="preserve">Even though she appears to be listening to music, but with her eyes closed, she seems to be meditating. She is happy and seems to be more connected to her surroundings; it is like the music takes her to a beautiful world and also makes her present at the moment. Her worries and anxieties appear to have faded away as she finds herself in a framing unique and literary engaging music. She looks very composed and calm. Maybe, she could be listening to classical music to improve her mind, or she may be listening to the music for fun. Listening to music is not just about fun, but it is also about capturing the information in it. Perhaps her raised a finger appears to indicate that she is enjoying the music. Or maybe </w:t>
      </w:r>
      <w:r w:rsidRPr="00E62310">
        <w:rPr>
          <w:rFonts w:ascii="Times New Roman" w:hAnsi="Times New Roman" w:cs="Times New Roman"/>
          <w:b/>
          <w:sz w:val="24"/>
          <w:szCs w:val="24"/>
        </w:rPr>
        <w:t xml:space="preserve">her finger raised in the air seems </w:t>
      </w:r>
      <w:r w:rsidRPr="00E62310">
        <w:rPr>
          <w:rFonts w:ascii="Times New Roman" w:hAnsi="Times New Roman" w:cs="Times New Roman"/>
          <w:b/>
          <w:sz w:val="24"/>
          <w:szCs w:val="24"/>
        </w:rPr>
        <w:lastRenderedPageBreak/>
        <w:t>to wave us goodbye</w:t>
      </w:r>
      <w:r w:rsidRPr="00E62310">
        <w:rPr>
          <w:rFonts w:ascii="Times New Roman" w:hAnsi="Times New Roman" w:cs="Times New Roman"/>
          <w:sz w:val="24"/>
          <w:szCs w:val="24"/>
        </w:rPr>
        <w:t xml:space="preserve"> as it tries to stop someone from destructing her while she listens to such a meaningful song. </w:t>
      </w:r>
    </w:p>
    <w:p w14:paraId="4DDB31D5" w14:textId="77777777" w:rsidR="00E62310" w:rsidRPr="00E62310" w:rsidRDefault="00E62310" w:rsidP="00E62310">
      <w:pPr>
        <w:spacing w:after="0" w:line="480" w:lineRule="auto"/>
        <w:ind w:firstLine="720"/>
        <w:rPr>
          <w:rFonts w:ascii="Times New Roman" w:hAnsi="Times New Roman" w:cs="Times New Roman"/>
          <w:sz w:val="24"/>
          <w:szCs w:val="24"/>
        </w:rPr>
      </w:pPr>
      <w:r w:rsidRPr="00E62310">
        <w:rPr>
          <w:rFonts w:ascii="Times New Roman" w:hAnsi="Times New Roman" w:cs="Times New Roman"/>
          <w:sz w:val="24"/>
          <w:szCs w:val="24"/>
        </w:rPr>
        <w:t xml:space="preserve">In the back, there is a big white cabinet with some few books and flower jars. The cabinet is </w:t>
      </w:r>
      <w:r w:rsidRPr="00E62310">
        <w:rPr>
          <w:rFonts w:ascii="Times New Roman" w:hAnsi="Times New Roman" w:cs="Times New Roman"/>
          <w:b/>
          <w:sz w:val="24"/>
          <w:szCs w:val="24"/>
        </w:rPr>
        <w:t>bright as a summer day</w:t>
      </w:r>
      <w:r w:rsidRPr="00E62310">
        <w:rPr>
          <w:rFonts w:ascii="Times New Roman" w:hAnsi="Times New Roman" w:cs="Times New Roman"/>
          <w:sz w:val="24"/>
          <w:szCs w:val="24"/>
        </w:rPr>
        <w:t xml:space="preserve"> with the books and the pots arranged in an alternative manner. For the little girl, </w:t>
      </w:r>
      <w:r w:rsidRPr="000A20CC">
        <w:rPr>
          <w:rFonts w:ascii="Times New Roman" w:hAnsi="Times New Roman" w:cs="Times New Roman"/>
          <w:b/>
          <w:sz w:val="24"/>
          <w:szCs w:val="24"/>
        </w:rPr>
        <w:t xml:space="preserve">her home appears to be better a </w:t>
      </w:r>
      <w:r w:rsidRPr="00E62310">
        <w:rPr>
          <w:rFonts w:ascii="Times New Roman" w:hAnsi="Times New Roman" w:cs="Times New Roman"/>
          <w:b/>
          <w:sz w:val="24"/>
          <w:szCs w:val="24"/>
        </w:rPr>
        <w:t>million times</w:t>
      </w:r>
      <w:r w:rsidRPr="00E62310">
        <w:rPr>
          <w:rFonts w:ascii="Times New Roman" w:hAnsi="Times New Roman" w:cs="Times New Roman"/>
          <w:sz w:val="24"/>
          <w:szCs w:val="24"/>
        </w:rPr>
        <w:t xml:space="preserve"> than any other place. Many of her age-mates would be playing or involved in other things, but she seems to be carried away with the relaxed and cozy environment in her parent’s living room. Also, like most of the children in her age, she seems to be carried away with the fantasies of the things that surrounds. Her eyes closed do not only mean that she is enjoying the music, but the music appears to have taken her into a different world of imagination. </w:t>
      </w:r>
    </w:p>
    <w:p w14:paraId="6D13A360" w14:textId="0E9047D1" w:rsidR="005D4B76" w:rsidRPr="00E62310" w:rsidRDefault="00E62310" w:rsidP="00E62310">
      <w:pPr>
        <w:spacing w:after="0" w:line="480" w:lineRule="auto"/>
        <w:ind w:firstLine="720"/>
        <w:rPr>
          <w:rFonts w:ascii="Times New Roman" w:hAnsi="Times New Roman" w:cs="Times New Roman"/>
          <w:sz w:val="24"/>
          <w:szCs w:val="24"/>
        </w:rPr>
      </w:pPr>
      <w:r w:rsidRPr="00E62310">
        <w:rPr>
          <w:rFonts w:ascii="Times New Roman" w:hAnsi="Times New Roman" w:cs="Times New Roman"/>
          <w:sz w:val="24"/>
          <w:szCs w:val="24"/>
        </w:rPr>
        <w:t xml:space="preserve">The smooth and hairy matt she uses seems to make her as comfortable as if she is carried away with smooth tides in the ocean without her knowing. Music is therapeutic to some people. For the little girl in the photograph, music seems to do the same to her. </w:t>
      </w:r>
      <w:r w:rsidRPr="00E62310">
        <w:rPr>
          <w:rFonts w:ascii="Times New Roman" w:hAnsi="Times New Roman" w:cs="Times New Roman"/>
          <w:b/>
          <w:sz w:val="24"/>
          <w:szCs w:val="24"/>
        </w:rPr>
        <w:t>The same way rainbow cannot exist without rain; some people cannot be without music</w:t>
      </w:r>
      <w:r w:rsidRPr="00E62310">
        <w:rPr>
          <w:rFonts w:ascii="Times New Roman" w:hAnsi="Times New Roman" w:cs="Times New Roman"/>
          <w:sz w:val="24"/>
          <w:szCs w:val="24"/>
        </w:rPr>
        <w:t>. For people, they have to listen to the music even when they are studying. They don’t get destructed by the music; instead, they flow away with the measured currents of the music. For the little girl, she seems to be comfortable with her the big headphones in her ear</w:t>
      </w:r>
      <w:r w:rsidR="00B3056F" w:rsidRPr="00E62310">
        <w:rPr>
          <w:rFonts w:ascii="Times New Roman" w:hAnsi="Times New Roman" w:cs="Times New Roman"/>
          <w:sz w:val="24"/>
          <w:szCs w:val="24"/>
        </w:rPr>
        <w:t>.</w:t>
      </w:r>
      <w:bookmarkStart w:id="0" w:name="_GoBack"/>
      <w:bookmarkEnd w:id="0"/>
    </w:p>
    <w:sectPr w:rsidR="005D4B76" w:rsidRPr="00E62310" w:rsidSect="000A19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D58C7" w14:textId="77777777" w:rsidR="007B162F" w:rsidRDefault="007B162F" w:rsidP="00E62310">
      <w:pPr>
        <w:spacing w:after="0" w:line="240" w:lineRule="auto"/>
      </w:pPr>
      <w:r>
        <w:separator/>
      </w:r>
    </w:p>
  </w:endnote>
  <w:endnote w:type="continuationSeparator" w:id="0">
    <w:p w14:paraId="4654EDE0" w14:textId="77777777" w:rsidR="007B162F" w:rsidRDefault="007B162F" w:rsidP="00E62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698EFE" w14:textId="77777777" w:rsidR="007B162F" w:rsidRDefault="007B162F" w:rsidP="00E62310">
      <w:pPr>
        <w:spacing w:after="0" w:line="240" w:lineRule="auto"/>
      </w:pPr>
      <w:r>
        <w:separator/>
      </w:r>
    </w:p>
  </w:footnote>
  <w:footnote w:type="continuationSeparator" w:id="0">
    <w:p w14:paraId="479B85E2" w14:textId="77777777" w:rsidR="007B162F" w:rsidRDefault="007B162F" w:rsidP="00E623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05551515"/>
      <w:docPartObj>
        <w:docPartGallery w:val="Page Numbers (Top of Page)"/>
        <w:docPartUnique/>
      </w:docPartObj>
    </w:sdtPr>
    <w:sdtEndPr>
      <w:rPr>
        <w:noProof/>
      </w:rPr>
    </w:sdtEndPr>
    <w:sdtContent>
      <w:p w14:paraId="035FB635" w14:textId="31590FAB" w:rsidR="000A1962" w:rsidRPr="000A1962" w:rsidRDefault="000A1962">
        <w:pPr>
          <w:pStyle w:val="Header"/>
          <w:jc w:val="right"/>
          <w:rPr>
            <w:rFonts w:ascii="Times New Roman" w:hAnsi="Times New Roman" w:cs="Times New Roman"/>
          </w:rPr>
        </w:pPr>
        <w:r w:rsidRPr="000A1962">
          <w:rPr>
            <w:rFonts w:ascii="Times New Roman" w:hAnsi="Times New Roman" w:cs="Times New Roman"/>
          </w:rPr>
          <w:t xml:space="preserve">DESCRIPTIVE ESSAY ABOUT A PHOTOGRAPH </w:t>
        </w:r>
        <w:r>
          <w:rPr>
            <w:rFonts w:ascii="Times New Roman" w:hAnsi="Times New Roman" w:cs="Times New Roman"/>
          </w:rPr>
          <w:t xml:space="preserve">                                                                                 </w:t>
        </w:r>
        <w:r w:rsidRPr="000A1962">
          <w:rPr>
            <w:rFonts w:ascii="Times New Roman" w:hAnsi="Times New Roman" w:cs="Times New Roman"/>
          </w:rPr>
          <w:fldChar w:fldCharType="begin"/>
        </w:r>
        <w:r w:rsidRPr="000A1962">
          <w:rPr>
            <w:rFonts w:ascii="Times New Roman" w:hAnsi="Times New Roman" w:cs="Times New Roman"/>
          </w:rPr>
          <w:instrText xml:space="preserve"> PAGE   \* MERGEFORMAT </w:instrText>
        </w:r>
        <w:r w:rsidRPr="000A1962">
          <w:rPr>
            <w:rFonts w:ascii="Times New Roman" w:hAnsi="Times New Roman" w:cs="Times New Roman"/>
          </w:rPr>
          <w:fldChar w:fldCharType="separate"/>
        </w:r>
        <w:r w:rsidRPr="000A1962">
          <w:rPr>
            <w:rFonts w:ascii="Times New Roman" w:hAnsi="Times New Roman" w:cs="Times New Roman"/>
            <w:noProof/>
          </w:rPr>
          <w:t>2</w:t>
        </w:r>
        <w:r w:rsidRPr="000A1962">
          <w:rPr>
            <w:rFonts w:ascii="Times New Roman" w:hAnsi="Times New Roman" w:cs="Times New Roman"/>
            <w:noProof/>
          </w:rPr>
          <w:fldChar w:fldCharType="end"/>
        </w:r>
      </w:p>
    </w:sdtContent>
  </w:sdt>
  <w:p w14:paraId="2DE344F6" w14:textId="77777777" w:rsidR="000A1962" w:rsidRDefault="000A19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86195699"/>
      <w:docPartObj>
        <w:docPartGallery w:val="Page Numbers (Top of Page)"/>
        <w:docPartUnique/>
      </w:docPartObj>
    </w:sdtPr>
    <w:sdtEndPr>
      <w:rPr>
        <w:noProof/>
      </w:rPr>
    </w:sdtEndPr>
    <w:sdtContent>
      <w:p w14:paraId="0472C391" w14:textId="1A09EAD2" w:rsidR="000A1962" w:rsidRPr="000A1962" w:rsidRDefault="000A1962" w:rsidP="000A1962">
        <w:pPr>
          <w:pStyle w:val="Header"/>
          <w:jc w:val="right"/>
          <w:rPr>
            <w:rFonts w:ascii="Times New Roman" w:hAnsi="Times New Roman" w:cs="Times New Roman"/>
          </w:rPr>
        </w:pPr>
        <w:r>
          <w:rPr>
            <w:rFonts w:ascii="Times New Roman" w:hAnsi="Times New Roman" w:cs="Times New Roman"/>
          </w:rPr>
          <w:t xml:space="preserve">Running head: </w:t>
        </w:r>
        <w:r w:rsidRPr="000A1962">
          <w:rPr>
            <w:rFonts w:ascii="Times New Roman" w:hAnsi="Times New Roman" w:cs="Times New Roman"/>
          </w:rPr>
          <w:t xml:space="preserve">DESCRIPTIVE ESSAY ABOUT A PHOTOGRAPH </w:t>
        </w:r>
        <w:r>
          <w:rPr>
            <w:rFonts w:ascii="Times New Roman" w:hAnsi="Times New Roman" w:cs="Times New Roman"/>
          </w:rPr>
          <w:t xml:space="preserve">                                                        </w:t>
        </w:r>
        <w:r w:rsidRPr="000A1962">
          <w:rPr>
            <w:rFonts w:ascii="Times New Roman" w:hAnsi="Times New Roman" w:cs="Times New Roman"/>
          </w:rPr>
          <w:fldChar w:fldCharType="begin"/>
        </w:r>
        <w:r w:rsidRPr="000A1962">
          <w:rPr>
            <w:rFonts w:ascii="Times New Roman" w:hAnsi="Times New Roman" w:cs="Times New Roman"/>
          </w:rPr>
          <w:instrText xml:space="preserve"> PAGE   \* MERGEFORMAT </w:instrText>
        </w:r>
        <w:r w:rsidRPr="000A1962">
          <w:rPr>
            <w:rFonts w:ascii="Times New Roman" w:hAnsi="Times New Roman" w:cs="Times New Roman"/>
          </w:rPr>
          <w:fldChar w:fldCharType="separate"/>
        </w:r>
        <w:r w:rsidRPr="000A1962">
          <w:rPr>
            <w:rFonts w:ascii="Times New Roman" w:hAnsi="Times New Roman" w:cs="Times New Roman"/>
            <w:noProof/>
          </w:rPr>
          <w:t>2</w:t>
        </w:r>
        <w:r w:rsidRPr="000A196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2321"/>
    <w:rsid w:val="00094FDF"/>
    <w:rsid w:val="000A1962"/>
    <w:rsid w:val="000A20CC"/>
    <w:rsid w:val="00332321"/>
    <w:rsid w:val="00333C56"/>
    <w:rsid w:val="003B11C6"/>
    <w:rsid w:val="00591040"/>
    <w:rsid w:val="005D4B76"/>
    <w:rsid w:val="007B162F"/>
    <w:rsid w:val="009A7DF1"/>
    <w:rsid w:val="00A20881"/>
    <w:rsid w:val="00B3056F"/>
    <w:rsid w:val="00B66D9A"/>
    <w:rsid w:val="00CD6368"/>
    <w:rsid w:val="00E62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BB953"/>
  <w15:docId w15:val="{C44BD4DF-944F-4293-BEA7-912F74D48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32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2321"/>
    <w:rPr>
      <w:rFonts w:ascii="Tahoma" w:hAnsi="Tahoma" w:cs="Tahoma"/>
      <w:sz w:val="16"/>
      <w:szCs w:val="16"/>
    </w:rPr>
  </w:style>
  <w:style w:type="paragraph" w:styleId="Header">
    <w:name w:val="header"/>
    <w:basedOn w:val="Normal"/>
    <w:link w:val="HeaderChar"/>
    <w:uiPriority w:val="99"/>
    <w:unhideWhenUsed/>
    <w:rsid w:val="00E62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310"/>
  </w:style>
  <w:style w:type="paragraph" w:styleId="Footer">
    <w:name w:val="footer"/>
    <w:basedOn w:val="Normal"/>
    <w:link w:val="FooterChar"/>
    <w:uiPriority w:val="99"/>
    <w:unhideWhenUsed/>
    <w:rsid w:val="00E62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2018-09-19T09:32:00Z</dcterms:created>
  <dcterms:modified xsi:type="dcterms:W3CDTF">2018-09-19T11:37:00Z</dcterms:modified>
</cp:coreProperties>
</file>